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4" w:rsidRDefault="00A05A04" w:rsidP="00A05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«Пермский государственный национальный исследовательский университет»</w:t>
      </w: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A04" w:rsidRDefault="00A05A04" w:rsidP="00A05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факультет</w:t>
      </w: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szCs w:val="24"/>
        </w:rPr>
      </w:pPr>
    </w:p>
    <w:p w:rsidR="00A05A04" w:rsidRPr="00A05A04" w:rsidRDefault="00A05A04" w:rsidP="00A05A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5A04">
        <w:rPr>
          <w:rFonts w:ascii="Times New Roman" w:hAnsi="Times New Roman" w:cs="Times New Roman"/>
          <w:b/>
          <w:sz w:val="32"/>
          <w:szCs w:val="24"/>
        </w:rPr>
        <w:t>Отчет по бурению скважин</w:t>
      </w:r>
    </w:p>
    <w:p w:rsidR="00A05A04" w:rsidRDefault="00A05A04" w:rsidP="00A05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1</w:t>
      </w: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5A04" w:rsidRDefault="00A05A04" w:rsidP="00A05A04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A05A04" w:rsidRDefault="00A05A04" w:rsidP="00A05A04">
      <w:pPr>
        <w:spacing w:after="0" w:line="240" w:lineRule="auto"/>
        <w:ind w:left="5245" w:hanging="14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Выполнил: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обучающийся 2 курса</w:t>
      </w:r>
    </w:p>
    <w:p w:rsidR="00A05A04" w:rsidRDefault="00A05A04" w:rsidP="00A05A04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ГЛ/О ПРГ-1-2018</w:t>
      </w:r>
    </w:p>
    <w:p w:rsidR="00A05A04" w:rsidRDefault="00A05A04" w:rsidP="00A05A04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Макаров К.С.</w:t>
      </w:r>
    </w:p>
    <w:p w:rsidR="00A05A04" w:rsidRDefault="00A05A04" w:rsidP="00A05A04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05A04" w:rsidRDefault="00A05A04" w:rsidP="00A05A04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05A04" w:rsidRDefault="00A05A04" w:rsidP="00A05A04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05A04" w:rsidRDefault="00A05A04" w:rsidP="00A05A0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Попов А.Г.</w:t>
      </w: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05A04" w:rsidRDefault="00A05A04" w:rsidP="00A05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05A04" w:rsidRDefault="00A05A04" w:rsidP="00A05A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05A04" w:rsidRDefault="00A05A04" w:rsidP="00A05A04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  <w:vertAlign w:val="superscript"/>
        </w:rPr>
      </w:pPr>
    </w:p>
    <w:p w:rsidR="00E46D9B" w:rsidRDefault="00A05A04" w:rsidP="00A05A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Пермь, 2020</w:t>
      </w:r>
    </w:p>
    <w:p w:rsidR="00840058" w:rsidRPr="0061627F" w:rsidRDefault="00840058" w:rsidP="008400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61627F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 xml:space="preserve">Конструкция скважины </w:t>
      </w: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973ABA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27C80C" wp14:editId="44324DE6">
            <wp:extent cx="6038850" cy="324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74" t="28802" r="50134" b="13023"/>
                    <a:stretch/>
                  </pic:blipFill>
                  <pic:spPr bwMode="auto">
                    <a:xfrm>
                      <a:off x="0" y="0"/>
                      <a:ext cx="6118729" cy="32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40058" w:rsidRPr="0061627F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61627F">
        <w:rPr>
          <w:rFonts w:ascii="Times New Roman" w:hAnsi="Times New Roman" w:cs="Times New Roman"/>
          <w:b/>
          <w:noProof/>
          <w:sz w:val="28"/>
          <w:lang w:eastAsia="ru-RU"/>
        </w:rPr>
        <w:t>Расчет основного оборудования на бурение скважин</w:t>
      </w: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40058" w:rsidRDefault="00840058" w:rsidP="0084005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59A03" wp14:editId="4D0263A5">
            <wp:extent cx="5972175" cy="3876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22" t="28161" r="53498" b="11942"/>
                    <a:stretch/>
                  </pic:blipFill>
                  <pic:spPr bwMode="auto">
                    <a:xfrm>
                      <a:off x="0" y="0"/>
                      <a:ext cx="6001367" cy="3895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058" w:rsidRDefault="00840058" w:rsidP="00840058">
      <w:pPr>
        <w:spacing w:after="0" w:line="240" w:lineRule="auto"/>
        <w:rPr>
          <w:rFonts w:ascii="Times New Roman" w:hAnsi="Times New Roman" w:cs="Times New Roman"/>
          <w:i/>
          <w:noProof/>
          <w:sz w:val="24"/>
          <w:lang w:eastAsia="ru-RU"/>
        </w:rPr>
      </w:pPr>
    </w:p>
    <w:p w:rsidR="00840058" w:rsidRPr="00840058" w:rsidRDefault="00840058" w:rsidP="00840058">
      <w:pPr>
        <w:spacing w:after="0" w:line="240" w:lineRule="auto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840058">
        <w:rPr>
          <w:rFonts w:ascii="Times New Roman" w:hAnsi="Times New Roman" w:cs="Times New Roman"/>
          <w:i/>
          <w:noProof/>
          <w:sz w:val="24"/>
          <w:lang w:eastAsia="ru-RU"/>
        </w:rPr>
        <w:t>Объем бурения в погонных метрах: 110</w:t>
      </w:r>
    </w:p>
    <w:p w:rsidR="00840058" w:rsidRPr="00840058" w:rsidRDefault="00840058" w:rsidP="00840058">
      <w:pPr>
        <w:spacing w:after="0" w:line="240" w:lineRule="auto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840058">
        <w:rPr>
          <w:rFonts w:ascii="Times New Roman" w:hAnsi="Times New Roman" w:cs="Times New Roman"/>
          <w:i/>
          <w:noProof/>
          <w:sz w:val="24"/>
          <w:lang w:eastAsia="ru-RU"/>
        </w:rPr>
        <w:t>Тип станка:</w:t>
      </w:r>
      <w:r>
        <w:rPr>
          <w:rFonts w:ascii="Times New Roman" w:hAnsi="Times New Roman" w:cs="Times New Roman"/>
          <w:i/>
          <w:noProof/>
          <w:sz w:val="24"/>
          <w:lang w:eastAsia="ru-RU"/>
        </w:rPr>
        <w:t xml:space="preserve"> </w:t>
      </w:r>
      <w:r w:rsidRPr="00840058">
        <w:rPr>
          <w:rFonts w:ascii="Times New Roman" w:hAnsi="Times New Roman" w:cs="Times New Roman"/>
          <w:i/>
          <w:noProof/>
          <w:sz w:val="24"/>
          <w:lang w:eastAsia="ru-RU"/>
        </w:rPr>
        <w:t>УРБ, колонковое бурение, роторный</w:t>
      </w: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40058" w:rsidRPr="0061627F" w:rsidRDefault="0061627F" w:rsidP="006162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Расчет основных затрат времени на бурение скважины</w:t>
      </w:r>
    </w:p>
    <w:p w:rsidR="0061627F" w:rsidRPr="0061627F" w:rsidRDefault="0061627F" w:rsidP="00973ABA">
      <w:pPr>
        <w:spacing w:after="0" w:line="240" w:lineRule="auto"/>
        <w:jc w:val="center"/>
        <w:rPr>
          <w:noProof/>
          <w:sz w:val="20"/>
          <w:lang w:eastAsia="ru-RU"/>
        </w:rPr>
      </w:pPr>
    </w:p>
    <w:p w:rsidR="00840058" w:rsidRDefault="0061627F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AD8B15" wp14:editId="2B11E084">
            <wp:extent cx="5716270" cy="359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3" t="29658" r="42276" b="15304"/>
                    <a:stretch/>
                  </pic:blipFill>
                  <pic:spPr bwMode="auto">
                    <a:xfrm>
                      <a:off x="0" y="0"/>
                      <a:ext cx="5728610" cy="3598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840058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61627F" w:rsidRDefault="0061627F" w:rsidP="006162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t>Расчет стоимости на 1 метр бурения</w:t>
      </w:r>
    </w:p>
    <w:p w:rsidR="00840058" w:rsidRPr="00973ABA" w:rsidRDefault="00840058" w:rsidP="00973A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61627F" w:rsidRPr="0061627F" w:rsidRDefault="00973ABA" w:rsidP="0061627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30"/>
          <w:lang w:eastAsia="ru-RU"/>
        </w:rPr>
      </w:pPr>
      <w:r w:rsidRPr="0061627F">
        <w:rPr>
          <w:rFonts w:ascii="Times New Roman" w:hAnsi="Times New Roman" w:cs="Times New Roman"/>
          <w:i/>
          <w:noProof/>
          <w:sz w:val="28"/>
          <w:szCs w:val="30"/>
          <w:lang w:eastAsia="ru-RU"/>
        </w:rPr>
        <w:t>Показатели затрат, принятые для определения сметной стоимости измерителя, на который установлены трудовые нормы</w:t>
      </w:r>
    </w:p>
    <w:p w:rsidR="00973ABA" w:rsidRPr="0061627F" w:rsidRDefault="00973ABA" w:rsidP="0061627F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30"/>
          <w:szCs w:val="30"/>
          <w:lang w:eastAsia="ru-RU"/>
        </w:rPr>
      </w:pPr>
    </w:p>
    <w:p w:rsidR="00973ABA" w:rsidRPr="0061627F" w:rsidRDefault="0061627F" w:rsidP="00A05A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EF80B" wp14:editId="391EA732">
            <wp:extent cx="5856605" cy="27226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24" t="47052" r="60396" b="14735"/>
                    <a:stretch/>
                  </pic:blipFill>
                  <pic:spPr bwMode="auto">
                    <a:xfrm>
                      <a:off x="0" y="0"/>
                      <a:ext cx="5996116" cy="278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ABA" w:rsidRDefault="00973ABA" w:rsidP="00A05A04">
      <w:pPr>
        <w:jc w:val="center"/>
      </w:pPr>
    </w:p>
    <w:p w:rsidR="0061627F" w:rsidRPr="0061627F" w:rsidRDefault="0061627F" w:rsidP="00A05A04">
      <w:pPr>
        <w:jc w:val="center"/>
        <w:rPr>
          <w:noProof/>
          <w:sz w:val="28"/>
          <w:lang w:eastAsia="ru-RU"/>
        </w:rPr>
      </w:pPr>
    </w:p>
    <w:p w:rsidR="0061627F" w:rsidRPr="0061627F" w:rsidRDefault="0061627F" w:rsidP="0061627F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61627F">
        <w:rPr>
          <w:rFonts w:ascii="Times New Roman" w:hAnsi="Times New Roman" w:cs="Times New Roman"/>
          <w:i/>
          <w:noProof/>
          <w:sz w:val="28"/>
          <w:lang w:eastAsia="ru-RU"/>
        </w:rPr>
        <w:t>Расчет по статье "Заработная плата" на 1 ст.-смену, руб</w:t>
      </w:r>
    </w:p>
    <w:p w:rsidR="00840058" w:rsidRDefault="0061627F" w:rsidP="00A05A04">
      <w:pPr>
        <w:jc w:val="center"/>
      </w:pPr>
      <w:r>
        <w:rPr>
          <w:noProof/>
          <w:lang w:eastAsia="ru-RU"/>
        </w:rPr>
        <w:drawing>
          <wp:inline distT="0" distB="0" distL="0" distR="0" wp14:anchorId="5139414C" wp14:editId="5236FF92">
            <wp:extent cx="5505450" cy="3133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85" t="30799" r="41010" b="11597"/>
                    <a:stretch/>
                  </pic:blipFill>
                  <pic:spPr bwMode="auto">
                    <a:xfrm>
                      <a:off x="0" y="0"/>
                      <a:ext cx="5514198" cy="3138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27F" w:rsidRPr="00383DE4" w:rsidRDefault="0061627F" w:rsidP="00A05A04">
      <w:pPr>
        <w:jc w:val="center"/>
        <w:rPr>
          <w:sz w:val="24"/>
        </w:rPr>
      </w:pPr>
    </w:p>
    <w:p w:rsidR="00383DE4" w:rsidRPr="00383DE4" w:rsidRDefault="00383DE4" w:rsidP="00383DE4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383DE4">
        <w:rPr>
          <w:rFonts w:ascii="Times New Roman" w:hAnsi="Times New Roman" w:cs="Times New Roman"/>
          <w:i/>
          <w:noProof/>
          <w:sz w:val="28"/>
          <w:lang w:eastAsia="ru-RU"/>
        </w:rPr>
        <w:t>Расчет по статье "Материалы" на 1 м бурения</w:t>
      </w:r>
    </w:p>
    <w:p w:rsidR="0061627F" w:rsidRDefault="0061627F" w:rsidP="00A05A04">
      <w:pPr>
        <w:jc w:val="center"/>
      </w:pPr>
      <w:r>
        <w:rPr>
          <w:noProof/>
          <w:lang w:eastAsia="ru-RU"/>
        </w:rPr>
        <w:drawing>
          <wp:inline distT="0" distB="0" distL="0" distR="0" wp14:anchorId="1366C2B1" wp14:editId="6C19D622">
            <wp:extent cx="5617845" cy="2486025"/>
            <wp:effectExtent l="0" t="0" r="190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24" t="36145" r="40867" b="18762"/>
                    <a:stretch/>
                  </pic:blipFill>
                  <pic:spPr bwMode="auto">
                    <a:xfrm>
                      <a:off x="0" y="0"/>
                      <a:ext cx="561784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DE4" w:rsidRDefault="00383DE4" w:rsidP="00A05A04">
      <w:pPr>
        <w:jc w:val="center"/>
      </w:pPr>
    </w:p>
    <w:p w:rsidR="00383DE4" w:rsidRDefault="00383DE4" w:rsidP="00A05A04">
      <w:pPr>
        <w:jc w:val="center"/>
        <w:rPr>
          <w:noProof/>
          <w:lang w:eastAsia="ru-RU"/>
        </w:rPr>
      </w:pPr>
    </w:p>
    <w:p w:rsidR="00383DE4" w:rsidRPr="00383DE4" w:rsidRDefault="00383DE4" w:rsidP="00383DE4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383DE4">
        <w:rPr>
          <w:rFonts w:ascii="Times New Roman" w:hAnsi="Times New Roman" w:cs="Times New Roman"/>
          <w:i/>
          <w:noProof/>
          <w:sz w:val="28"/>
          <w:lang w:eastAsia="ru-RU"/>
        </w:rPr>
        <w:t>Расчет по статье «амортизация» на станко-смену</w:t>
      </w:r>
    </w:p>
    <w:p w:rsidR="00383DE4" w:rsidRDefault="00383DE4" w:rsidP="00A05A04">
      <w:pPr>
        <w:jc w:val="center"/>
      </w:pPr>
      <w:r>
        <w:rPr>
          <w:noProof/>
          <w:lang w:eastAsia="ru-RU"/>
        </w:rPr>
        <w:drawing>
          <wp:inline distT="0" distB="0" distL="0" distR="0" wp14:anchorId="63899B5D" wp14:editId="122CAEBB">
            <wp:extent cx="5600700" cy="7137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30" t="47206" r="33239" b="42371"/>
                    <a:stretch/>
                  </pic:blipFill>
                  <pic:spPr bwMode="auto">
                    <a:xfrm>
                      <a:off x="0" y="0"/>
                      <a:ext cx="5691466" cy="72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DE4" w:rsidRDefault="00383DE4" w:rsidP="00A05A04">
      <w:pPr>
        <w:jc w:val="center"/>
      </w:pPr>
    </w:p>
    <w:p w:rsidR="00383DE4" w:rsidRPr="00383DE4" w:rsidRDefault="00383DE4" w:rsidP="00A05A0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83DE4" w:rsidRPr="00383DE4" w:rsidRDefault="00383DE4" w:rsidP="00A05A0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83D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Расчет расценки на 1 м бурения</w:t>
      </w:r>
    </w:p>
    <w:p w:rsidR="00D3344F" w:rsidRDefault="00383DE4" w:rsidP="00D3344F">
      <w:pPr>
        <w:jc w:val="center"/>
      </w:pPr>
      <w:r>
        <w:rPr>
          <w:noProof/>
          <w:lang w:eastAsia="ru-RU"/>
        </w:rPr>
        <w:drawing>
          <wp:inline distT="0" distB="0" distL="0" distR="0" wp14:anchorId="356A9E2C" wp14:editId="1BA27CE6">
            <wp:extent cx="6205220" cy="16573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03" t="46955" r="13896" b="25620"/>
                    <a:stretch/>
                  </pic:blipFill>
                  <pic:spPr bwMode="auto">
                    <a:xfrm>
                      <a:off x="0" y="0"/>
                      <a:ext cx="6251796" cy="166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44F" w:rsidRDefault="00D3344F" w:rsidP="00D3344F">
      <w:pPr>
        <w:jc w:val="center"/>
      </w:pPr>
    </w:p>
    <w:p w:rsidR="00D3344F" w:rsidRDefault="00D3344F" w:rsidP="00D3344F">
      <w:pPr>
        <w:jc w:val="center"/>
      </w:pPr>
    </w:p>
    <w:p w:rsidR="00383DE4" w:rsidRPr="00D3344F" w:rsidRDefault="00383DE4" w:rsidP="00D3344F">
      <w:pPr>
        <w:jc w:val="center"/>
        <w:rPr>
          <w:rFonts w:ascii="Times New Roman" w:hAnsi="Times New Roman" w:cs="Times New Roman"/>
          <w:i/>
          <w:sz w:val="28"/>
        </w:rPr>
      </w:pPr>
      <w:r w:rsidRPr="00383DE4">
        <w:rPr>
          <w:rFonts w:ascii="Times New Roman" w:hAnsi="Times New Roman" w:cs="Times New Roman"/>
          <w:i/>
          <w:sz w:val="28"/>
        </w:rPr>
        <w:t xml:space="preserve">Коммерческая скорость бурения </w:t>
      </w:r>
      <w:proofErr w:type="spellStart"/>
      <w:r w:rsidRPr="00D3344F">
        <w:rPr>
          <w:rFonts w:ascii="Times New Roman" w:hAnsi="Times New Roman" w:cs="Times New Roman"/>
          <w:i/>
          <w:sz w:val="36"/>
        </w:rPr>
        <w:t>v</w:t>
      </w:r>
      <w:r w:rsidRPr="00D3344F">
        <w:rPr>
          <w:rFonts w:ascii="Times New Roman" w:hAnsi="Times New Roman" w:cs="Times New Roman"/>
          <w:i/>
          <w:sz w:val="36"/>
          <w:vertAlign w:val="subscript"/>
        </w:rPr>
        <w:t>k</w:t>
      </w:r>
      <w:proofErr w:type="spellEnd"/>
      <w:r w:rsidRPr="00383DE4">
        <w:rPr>
          <w:rFonts w:ascii="Times New Roman" w:hAnsi="Times New Roman" w:cs="Times New Roman"/>
          <w:i/>
          <w:sz w:val="28"/>
        </w:rPr>
        <w:t xml:space="preserve"> </w:t>
      </w:r>
    </w:p>
    <w:p w:rsidR="00383DE4" w:rsidRDefault="00383DE4" w:rsidP="00A05A04">
      <w:pPr>
        <w:jc w:val="center"/>
      </w:pPr>
      <w:r>
        <w:rPr>
          <w:noProof/>
          <w:lang w:eastAsia="ru-RU"/>
        </w:rPr>
        <w:drawing>
          <wp:inline distT="0" distB="0" distL="0" distR="0" wp14:anchorId="654D1B40" wp14:editId="1958F82A">
            <wp:extent cx="6162675" cy="1838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24" t="27661" r="31373" b="47529"/>
                    <a:stretch/>
                  </pic:blipFill>
                  <pic:spPr bwMode="auto">
                    <a:xfrm>
                      <a:off x="0" y="0"/>
                      <a:ext cx="6171915" cy="1841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C8"/>
    <w:rsid w:val="00383DE4"/>
    <w:rsid w:val="003C0B9B"/>
    <w:rsid w:val="003C44A5"/>
    <w:rsid w:val="0061627F"/>
    <w:rsid w:val="007D27C8"/>
    <w:rsid w:val="00840058"/>
    <w:rsid w:val="00973ABA"/>
    <w:rsid w:val="00A05A04"/>
    <w:rsid w:val="00C23831"/>
    <w:rsid w:val="00D3344F"/>
    <w:rsid w:val="00E153EE"/>
    <w:rsid w:val="00E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kirya.makaov@outlook.com</dc:creator>
  <cp:keywords/>
  <dc:description/>
  <cp:lastModifiedBy>Andrej Popov</cp:lastModifiedBy>
  <cp:revision>2</cp:revision>
  <dcterms:created xsi:type="dcterms:W3CDTF">2020-04-12T04:55:00Z</dcterms:created>
  <dcterms:modified xsi:type="dcterms:W3CDTF">2020-04-12T04:55:00Z</dcterms:modified>
</cp:coreProperties>
</file>